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A" w:rsidRDefault="001D503A" w:rsidP="001D503A">
      <w:pPr>
        <w:shd w:val="clear" w:color="auto" w:fill="FFFFFF"/>
        <w:spacing w:before="101" w:line="274" w:lineRule="exact"/>
        <w:ind w:right="94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1D503A" w:rsidRDefault="001D503A" w:rsidP="001D503A">
      <w:pPr>
        <w:shd w:val="clear" w:color="auto" w:fill="FFFFFF"/>
        <w:spacing w:line="274" w:lineRule="exact"/>
        <w:ind w:right="65"/>
        <w:jc w:val="center"/>
      </w:pPr>
      <w:r>
        <w:rPr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1D503A" w:rsidRDefault="001D503A" w:rsidP="001D503A">
      <w:pPr>
        <w:shd w:val="clear" w:color="auto" w:fill="FFFFFF"/>
        <w:spacing w:line="274" w:lineRule="exact"/>
        <w:ind w:right="79"/>
        <w:jc w:val="center"/>
      </w:pPr>
      <w:r>
        <w:rPr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1D503A" w:rsidRDefault="001D503A" w:rsidP="001D503A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2551"/>
      </w:tblGrid>
      <w:tr w:rsidR="001D503A" w:rsidTr="00A869AF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spacing w:line="274" w:lineRule="exact"/>
              <w:ind w:left="101" w:right="14" w:firstLine="43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843"/>
            </w:pPr>
            <w:r>
              <w:rPr>
                <w:sz w:val="22"/>
                <w:szCs w:val="22"/>
              </w:rPr>
              <w:t>Характеристика, параметр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A869AF" w:rsidP="001A36F9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D503A" w:rsidTr="00A869A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3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</w:tr>
      <w:tr w:rsidR="001D503A" w:rsidTr="00A869AF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2A21E2" w:rsidRDefault="001D503A" w:rsidP="001A36F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ЕТС)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3D7DE3" w:rsidP="003D7DE3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6.1.1. любительское РЭС</w:t>
            </w:r>
          </w:p>
        </w:tc>
      </w:tr>
      <w:tr w:rsidR="001D503A" w:rsidTr="00A869A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EB7A88" w:rsidRDefault="00EB7A88" w:rsidP="001A36F9">
            <w:pPr>
              <w:shd w:val="clear" w:color="auto" w:fill="FFFFFF"/>
              <w:ind w:left="65"/>
              <w:jc w:val="center"/>
              <w:rPr>
                <w:lang w:val="en-US"/>
              </w:rPr>
            </w:pPr>
            <w:proofErr w:type="spellStart"/>
            <w:r w:rsidRPr="00EB7A88">
              <w:rPr>
                <w:lang w:val="en-US"/>
              </w:rPr>
              <w:t>Alinco</w:t>
            </w:r>
            <w:proofErr w:type="spellEnd"/>
            <w:r w:rsidRPr="00EB7A88">
              <w:rPr>
                <w:lang w:val="en-US"/>
              </w:rPr>
              <w:t xml:space="preserve"> DR-140TE2</w:t>
            </w:r>
          </w:p>
          <w:p w:rsidR="00AD0294" w:rsidRPr="00AC43B3" w:rsidRDefault="00AD0294" w:rsidP="001A36F9">
            <w:pPr>
              <w:shd w:val="clear" w:color="auto" w:fill="FFFFFF"/>
              <w:ind w:left="65"/>
              <w:jc w:val="center"/>
              <w:rPr>
                <w:highlight w:val="yellow"/>
              </w:rPr>
            </w:pPr>
          </w:p>
        </w:tc>
      </w:tr>
      <w:tr w:rsidR="001D503A" w:rsidTr="00A869AF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6D722B" w:rsidRDefault="00EB7A88" w:rsidP="006D722B">
            <w:pPr>
              <w:shd w:val="clear" w:color="auto" w:fill="FFFFFF"/>
              <w:ind w:left="58"/>
              <w:jc w:val="center"/>
              <w:rPr>
                <w:highlight w:val="yellow"/>
              </w:rPr>
            </w:pPr>
            <w:r w:rsidRPr="00EB7A88">
              <w:rPr>
                <w:sz w:val="22"/>
                <w:szCs w:val="22"/>
                <w:lang w:val="en-US"/>
              </w:rPr>
              <w:t>K0005</w:t>
            </w:r>
            <w:r w:rsidR="006D722B">
              <w:rPr>
                <w:sz w:val="22"/>
                <w:szCs w:val="22"/>
              </w:rPr>
              <w:t>34</w:t>
            </w:r>
          </w:p>
        </w:tc>
      </w:tr>
      <w:tr w:rsidR="001D503A" w:rsidTr="00A869AF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AC43B3" w:rsidRDefault="001D503A" w:rsidP="001A36F9">
            <w:pPr>
              <w:shd w:val="clear" w:color="auto" w:fill="FFFFFF"/>
              <w:ind w:left="22"/>
              <w:jc w:val="center"/>
              <w:rPr>
                <w:highlight w:val="yellow"/>
              </w:rPr>
            </w:pPr>
          </w:p>
        </w:tc>
      </w:tr>
      <w:tr w:rsidR="001D503A" w:rsidTr="00A869A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2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EB7A88" w:rsidRDefault="00EB7A88" w:rsidP="001A36F9">
            <w:pPr>
              <w:shd w:val="clear" w:color="auto" w:fill="FFFFFF"/>
              <w:ind w:left="29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Alinco</w:t>
            </w:r>
            <w:proofErr w:type="spellEnd"/>
          </w:p>
        </w:tc>
      </w:tr>
      <w:tr w:rsidR="001D503A" w:rsidTr="00A869A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253311" w:rsidRDefault="00253311" w:rsidP="006D722B">
            <w:pPr>
              <w:shd w:val="clear" w:color="auto" w:fill="FFFFFF"/>
              <w:ind w:left="29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="006D722B">
              <w:rPr>
                <w:sz w:val="22"/>
                <w:szCs w:val="22"/>
              </w:rPr>
              <w:t>В</w:t>
            </w:r>
            <w:r w:rsidR="004507FA">
              <w:rPr>
                <w:sz w:val="22"/>
                <w:szCs w:val="22"/>
                <w:lang w:val="en-US"/>
              </w:rPr>
              <w:t>4</w:t>
            </w:r>
            <w:r w:rsidR="006D722B">
              <w:rPr>
                <w:sz w:val="22"/>
                <w:szCs w:val="22"/>
                <w:lang w:val="en-US"/>
              </w:rPr>
              <w:t>UA</w:t>
            </w:r>
            <w:r w:rsidR="004507FA">
              <w:rPr>
                <w:sz w:val="22"/>
                <w:szCs w:val="22"/>
                <w:lang w:val="en-US"/>
              </w:rPr>
              <w:t>R</w:t>
            </w:r>
          </w:p>
        </w:tc>
      </w:tr>
      <w:tr w:rsidR="001D503A" w:rsidTr="00A869A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9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3D7DE3" w:rsidRDefault="003D7DE3" w:rsidP="001A36F9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стационарное</w:t>
            </w:r>
          </w:p>
        </w:tc>
      </w:tr>
      <w:tr w:rsidR="001D503A" w:rsidTr="00616BD6">
        <w:trPr>
          <w:trHeight w:hRule="exact" w:val="9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spacing w:line="288" w:lineRule="exact"/>
              <w:ind w:right="194"/>
            </w:pPr>
            <w:r>
              <w:rPr>
                <w:sz w:val="22"/>
                <w:szCs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6D722B" w:rsidRDefault="006D722B" w:rsidP="006D722B">
            <w:pPr>
              <w:rPr>
                <w:color w:val="000000"/>
              </w:rPr>
            </w:pPr>
            <w:r>
              <w:rPr>
                <w:color w:val="000000"/>
              </w:rPr>
              <w:t>Татарская ул., д. 31, г. Рузаевка,   Республика Мордовия.</w:t>
            </w:r>
          </w:p>
        </w:tc>
      </w:tr>
      <w:tr w:rsidR="001D503A" w:rsidTr="008200A2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8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широта места установки, град., мин., сек.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FD558F" w:rsidRDefault="002F7E0B" w:rsidP="006D722B">
            <w:pPr>
              <w:shd w:val="clear" w:color="auto" w:fill="FFFFFF"/>
              <w:ind w:left="7"/>
              <w:jc w:val="center"/>
            </w:pPr>
            <w:r w:rsidRPr="00FD558F">
              <w:rPr>
                <w:sz w:val="22"/>
                <w:szCs w:val="22"/>
                <w:lang w:val="en-US"/>
              </w:rPr>
              <w:t>5</w:t>
            </w:r>
            <w:r w:rsidR="006D722B">
              <w:rPr>
                <w:sz w:val="22"/>
                <w:szCs w:val="22"/>
                <w:lang w:val="en-US"/>
              </w:rPr>
              <w:t>4</w:t>
            </w:r>
            <w:r w:rsidRPr="00FD558F">
              <w:rPr>
                <w:sz w:val="22"/>
                <w:szCs w:val="22"/>
                <w:lang w:val="en-US"/>
              </w:rPr>
              <w:t>N</w:t>
            </w:r>
            <w:r w:rsidR="006D722B">
              <w:rPr>
                <w:sz w:val="22"/>
                <w:szCs w:val="22"/>
                <w:lang w:val="en-US"/>
              </w:rPr>
              <w:t>0</w:t>
            </w:r>
            <w:r w:rsidR="00FD558F" w:rsidRPr="00FD558F">
              <w:rPr>
                <w:sz w:val="22"/>
                <w:szCs w:val="22"/>
              </w:rPr>
              <w:t>5</w:t>
            </w:r>
            <w:r w:rsidRPr="00FD558F">
              <w:rPr>
                <w:sz w:val="22"/>
                <w:szCs w:val="22"/>
                <w:lang w:val="en-US"/>
              </w:rPr>
              <w:t xml:space="preserve"> </w:t>
            </w:r>
            <w:r w:rsidR="00FD558F" w:rsidRPr="00FD558F">
              <w:rPr>
                <w:sz w:val="22"/>
                <w:szCs w:val="22"/>
              </w:rPr>
              <w:t>32</w:t>
            </w:r>
          </w:p>
        </w:tc>
      </w:tr>
      <w:tr w:rsidR="001D503A" w:rsidTr="00A869AF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долгота места установки, град., мин., сек.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FD558F" w:rsidRDefault="00253311" w:rsidP="006D722B">
            <w:pPr>
              <w:shd w:val="clear" w:color="auto" w:fill="FFFFFF"/>
              <w:jc w:val="center"/>
            </w:pPr>
            <w:r w:rsidRPr="00FD558F">
              <w:rPr>
                <w:sz w:val="22"/>
                <w:szCs w:val="22"/>
                <w:lang w:val="en-US"/>
              </w:rPr>
              <w:t>4</w:t>
            </w:r>
            <w:r w:rsidR="006D722B">
              <w:rPr>
                <w:sz w:val="22"/>
                <w:szCs w:val="22"/>
                <w:lang w:val="en-US"/>
              </w:rPr>
              <w:t>5</w:t>
            </w:r>
            <w:r w:rsidR="002F7E0B" w:rsidRPr="00FD558F">
              <w:rPr>
                <w:sz w:val="22"/>
                <w:szCs w:val="22"/>
                <w:lang w:val="en-US"/>
              </w:rPr>
              <w:t>E</w:t>
            </w:r>
            <w:r w:rsidR="006D722B">
              <w:rPr>
                <w:sz w:val="22"/>
                <w:szCs w:val="22"/>
                <w:lang w:val="en-US"/>
              </w:rPr>
              <w:t>0</w:t>
            </w:r>
            <w:r w:rsidR="00FD558F" w:rsidRPr="00FD558F">
              <w:rPr>
                <w:sz w:val="22"/>
                <w:szCs w:val="22"/>
              </w:rPr>
              <w:t>6</w:t>
            </w:r>
            <w:r w:rsidR="002F7E0B" w:rsidRPr="00FD558F">
              <w:rPr>
                <w:sz w:val="22"/>
                <w:szCs w:val="22"/>
                <w:lang w:val="en-US"/>
              </w:rPr>
              <w:t xml:space="preserve"> </w:t>
            </w:r>
            <w:r w:rsidR="00FD558F" w:rsidRPr="00FD558F">
              <w:rPr>
                <w:sz w:val="22"/>
                <w:szCs w:val="22"/>
              </w:rPr>
              <w:t>49</w:t>
            </w:r>
          </w:p>
        </w:tc>
      </w:tr>
      <w:tr w:rsidR="001D503A" w:rsidTr="008200A2">
        <w:trPr>
          <w:trHeight w:hRule="exact" w:val="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spacing w:line="274" w:lineRule="exact"/>
              <w:ind w:right="389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</w:p>
        </w:tc>
      </w:tr>
      <w:tr w:rsidR="001D503A" w:rsidTr="00A869AF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spacing w:line="274" w:lineRule="exact"/>
              <w:ind w:right="389" w:firstLine="14"/>
            </w:pPr>
            <w:r>
              <w:rPr>
                <w:sz w:val="22"/>
                <w:szCs w:val="22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253311" w:rsidRDefault="002F7E0B" w:rsidP="004507FA">
            <w:pPr>
              <w:shd w:val="clear" w:color="auto" w:fill="FFFFFF"/>
              <w:ind w:left="22"/>
              <w:jc w:val="center"/>
            </w:pPr>
            <w:r w:rsidRPr="004507FA">
              <w:rPr>
                <w:sz w:val="22"/>
                <w:szCs w:val="22"/>
              </w:rPr>
              <w:t>1</w:t>
            </w:r>
            <w:r w:rsidR="004507FA" w:rsidRPr="004507FA">
              <w:rPr>
                <w:sz w:val="22"/>
                <w:szCs w:val="22"/>
              </w:rPr>
              <w:t>44-146</w:t>
            </w:r>
            <w:r w:rsidRPr="004507FA">
              <w:rPr>
                <w:sz w:val="22"/>
                <w:szCs w:val="22"/>
              </w:rPr>
              <w:t xml:space="preserve"> МГц</w:t>
            </w:r>
          </w:p>
        </w:tc>
      </w:tr>
      <w:tr w:rsidR="001D503A" w:rsidTr="00A869A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2"/>
                <w:szCs w:val="22"/>
              </w:rPr>
              <w:t>Класс излучения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4507FA" w:rsidRDefault="00FD558F" w:rsidP="001A36F9">
            <w:pPr>
              <w:shd w:val="clear" w:color="auto" w:fill="FFFFFF"/>
              <w:jc w:val="center"/>
              <w:rPr>
                <w:highlight w:val="yellow"/>
              </w:rPr>
            </w:pPr>
            <w:r w:rsidRPr="00FD558F">
              <w:rPr>
                <w:lang w:val="en-US"/>
              </w:rPr>
              <w:t>F</w:t>
            </w:r>
            <w:r w:rsidR="00A71FE5" w:rsidRPr="00FD558F">
              <w:t>3E</w:t>
            </w:r>
          </w:p>
        </w:tc>
      </w:tr>
      <w:tr w:rsidR="001D503A" w:rsidTr="00A869AF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spacing w:line="274" w:lineRule="exact"/>
              <w:ind w:right="590" w:firstLine="22"/>
            </w:pPr>
            <w:r>
              <w:rPr>
                <w:sz w:val="22"/>
                <w:szCs w:val="22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>
              <w:rPr>
                <w:sz w:val="22"/>
                <w:szCs w:val="22"/>
              </w:rPr>
              <w:t>дБВт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EB7A88" w:rsidRDefault="00EB7A88" w:rsidP="001A36F9">
            <w:pPr>
              <w:shd w:val="clear" w:color="auto" w:fill="FFFFFF"/>
              <w:jc w:val="center"/>
              <w:rPr>
                <w:highlight w:val="yellow"/>
                <w:lang w:val="en-US"/>
              </w:rPr>
            </w:pPr>
            <w:r w:rsidRPr="00EB7A88">
              <w:rPr>
                <w:sz w:val="22"/>
                <w:szCs w:val="22"/>
                <w:lang w:val="en-US"/>
              </w:rPr>
              <w:t>5</w:t>
            </w:r>
          </w:p>
        </w:tc>
      </w:tr>
      <w:tr w:rsidR="001D503A" w:rsidTr="00A869A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2"/>
                <w:szCs w:val="22"/>
              </w:rPr>
              <w:t>Тип антенны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4507FA" w:rsidP="001A36F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Волновой канал</w:t>
            </w:r>
          </w:p>
        </w:tc>
      </w:tr>
      <w:tr w:rsidR="001D503A" w:rsidTr="00A869A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Высота подвеса антенны,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4507FA" w:rsidP="001A36F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D503A" w:rsidTr="00A869AF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2"/>
                <w:szCs w:val="22"/>
              </w:rPr>
              <w:t>Азимут излучения, град.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F4392" w:rsidP="001A36F9">
            <w:pPr>
              <w:shd w:val="clear" w:color="auto" w:fill="FFFFFF"/>
              <w:jc w:val="center"/>
            </w:pPr>
            <w:r>
              <w:t>0-360</w:t>
            </w:r>
          </w:p>
        </w:tc>
      </w:tr>
      <w:tr w:rsidR="001D503A" w:rsidTr="00A869AF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94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spacing w:line="281" w:lineRule="exact"/>
              <w:ind w:right="540" w:firstLine="7"/>
            </w:pPr>
            <w:r>
              <w:rPr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4507FA" w:rsidP="001A36F9">
            <w:pPr>
              <w:shd w:val="clear" w:color="auto" w:fill="FFFFFF"/>
              <w:jc w:val="center"/>
            </w:pPr>
            <w:r>
              <w:t>вертикальная</w:t>
            </w:r>
          </w:p>
        </w:tc>
      </w:tr>
      <w:tr w:rsidR="001D503A" w:rsidTr="00A869AF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4"/>
                <w:szCs w:val="24"/>
              </w:rPr>
              <w:t>Идентификационный номер РЭС в сети связи, передаваемый в эфир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jc w:val="center"/>
            </w:pPr>
          </w:p>
        </w:tc>
      </w:tr>
      <w:tr w:rsidR="001D503A" w:rsidTr="00A869AF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14"/>
              <w:jc w:val="center"/>
            </w:pPr>
          </w:p>
        </w:tc>
      </w:tr>
      <w:tr w:rsidR="001D503A" w:rsidTr="00616BD6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Default="001D503A" w:rsidP="001A36F9">
            <w:pPr>
              <w:shd w:val="clear" w:color="auto" w:fill="FFFFFF"/>
            </w:pPr>
            <w:r>
              <w:rPr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03A" w:rsidRPr="004507FA" w:rsidRDefault="003A0775" w:rsidP="004507F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 xml:space="preserve">               </w:t>
            </w:r>
            <w:r w:rsidR="004507FA">
              <w:rPr>
                <w:sz w:val="24"/>
                <w:szCs w:val="24"/>
              </w:rPr>
              <w:t>третья</w:t>
            </w:r>
          </w:p>
        </w:tc>
      </w:tr>
    </w:tbl>
    <w:p w:rsidR="001D503A" w:rsidRDefault="001D503A" w:rsidP="001D503A">
      <w:pPr>
        <w:shd w:val="clear" w:color="auto" w:fill="FFFFFF"/>
        <w:spacing w:before="245" w:line="274" w:lineRule="exact"/>
        <w:ind w:right="209"/>
        <w:jc w:val="center"/>
        <w:rPr>
          <w:sz w:val="24"/>
          <w:szCs w:val="24"/>
        </w:rPr>
      </w:pPr>
    </w:p>
    <w:p w:rsidR="00802CD9" w:rsidRDefault="006D722B"/>
    <w:sectPr w:rsidR="00802CD9" w:rsidSect="006B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3A"/>
    <w:rsid w:val="00087EBB"/>
    <w:rsid w:val="00194FB4"/>
    <w:rsid w:val="001D503A"/>
    <w:rsid w:val="001F4392"/>
    <w:rsid w:val="00253311"/>
    <w:rsid w:val="00257E51"/>
    <w:rsid w:val="002F7E0B"/>
    <w:rsid w:val="003A0775"/>
    <w:rsid w:val="003D7DE3"/>
    <w:rsid w:val="004507FA"/>
    <w:rsid w:val="0046452D"/>
    <w:rsid w:val="005172D6"/>
    <w:rsid w:val="00616BD6"/>
    <w:rsid w:val="0069564A"/>
    <w:rsid w:val="006B1AB0"/>
    <w:rsid w:val="006D722B"/>
    <w:rsid w:val="008200A2"/>
    <w:rsid w:val="00A71FE5"/>
    <w:rsid w:val="00A869AF"/>
    <w:rsid w:val="00AC43B3"/>
    <w:rsid w:val="00AD0294"/>
    <w:rsid w:val="00B73C28"/>
    <w:rsid w:val="00CD4D3F"/>
    <w:rsid w:val="00D455C6"/>
    <w:rsid w:val="00D60706"/>
    <w:rsid w:val="00DD6401"/>
    <w:rsid w:val="00EB7A88"/>
    <w:rsid w:val="00FD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ra4udc</cp:lastModifiedBy>
  <cp:revision>2</cp:revision>
  <dcterms:created xsi:type="dcterms:W3CDTF">2021-03-14T11:07:00Z</dcterms:created>
  <dcterms:modified xsi:type="dcterms:W3CDTF">2021-03-14T11:07:00Z</dcterms:modified>
</cp:coreProperties>
</file>